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DE" w:rsidRPr="000C0F1F" w:rsidRDefault="00392CDE" w:rsidP="00392CDE">
      <w:pPr>
        <w:tabs>
          <w:tab w:val="left" w:pos="142"/>
          <w:tab w:val="left" w:pos="709"/>
        </w:tabs>
        <w:spacing w:after="0" w:line="240" w:lineRule="auto"/>
        <w:ind w:right="-6"/>
        <w:jc w:val="center"/>
        <w:rPr>
          <w:rFonts w:ascii="Times New Roman" w:eastAsia="Times New Roman" w:hAnsi="Times New Roman" w:cs="Times New Roman"/>
          <w:b/>
          <w:color w:val="000000" w:themeColor="text1"/>
          <w:sz w:val="24"/>
          <w:szCs w:val="24"/>
          <w:lang w:eastAsia="ar-SA"/>
        </w:rPr>
      </w:pPr>
      <w:bookmarkStart w:id="0" w:name="_GoBack"/>
      <w:r w:rsidRPr="003C4121">
        <w:rPr>
          <w:rFonts w:ascii="Times New Roman" w:eastAsia="Times New Roman" w:hAnsi="Times New Roman" w:cs="Times New Roman"/>
          <w:b/>
          <w:color w:val="000000" w:themeColor="text1"/>
          <w:sz w:val="24"/>
          <w:szCs w:val="24"/>
          <w:lang w:eastAsia="ar-SA"/>
        </w:rPr>
        <w:t>Taşımalı Eğitim Araçlarını Kullanacak Sürücülerin Görev ve Sorumlulukları:</w:t>
      </w:r>
    </w:p>
    <w:bookmarkEnd w:id="0"/>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4.7)</w:t>
      </w:r>
      <w:r w:rsidRPr="000C0F1F">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Sürücüler, t</w:t>
      </w:r>
      <w:r w:rsidRPr="000C0F1F">
        <w:rPr>
          <w:rFonts w:ascii="Times New Roman" w:eastAsia="Times New Roman" w:hAnsi="Times New Roman" w:cs="Times New Roman"/>
          <w:color w:val="000000" w:themeColor="text1"/>
          <w:sz w:val="24"/>
          <w:szCs w:val="24"/>
          <w:lang w:eastAsia="ar-SA"/>
        </w:rPr>
        <w:t xml:space="preserve">aşıma faaliyeti öncesi ve sonrasında aracın içini kontrol edeceklerdir. </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4.8)</w:t>
      </w:r>
      <w:r w:rsidRPr="000C0F1F">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Sürücüler, ö</w:t>
      </w:r>
      <w:r w:rsidRPr="000C0F1F">
        <w:rPr>
          <w:rFonts w:ascii="Times New Roman" w:eastAsia="Times New Roman" w:hAnsi="Times New Roman" w:cs="Times New Roman"/>
          <w:color w:val="000000" w:themeColor="text1"/>
          <w:sz w:val="24"/>
          <w:szCs w:val="24"/>
          <w:lang w:eastAsia="ar-SA"/>
        </w:rPr>
        <w:t>ğrencilerin oturarak, güvenli ve rahat bir yolculuk yapmalarını sağlayacak tedbirleri almak, taahhüt ettiği yere kadar valiliklerce belirlenecek taşıma merkezi okul açılış ve kapanış saatlerine göre il/ilçe milli eğitim müdürlüklerince belirlenen azami sürelere uymak zorundadırlar.</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4.9)</w:t>
      </w:r>
      <w:r w:rsidRPr="000C0F1F">
        <w:rPr>
          <w:rFonts w:ascii="Times New Roman" w:eastAsia="Times New Roman" w:hAnsi="Times New Roman" w:cs="Times New Roman"/>
          <w:color w:val="000000" w:themeColor="text1"/>
          <w:sz w:val="24"/>
          <w:szCs w:val="24"/>
          <w:lang w:eastAsia="ar-SA"/>
        </w:rPr>
        <w:t xml:space="preserve"> Sürücüler, sorumlu ve yetkili olduğu hizmetin niteliklerine haiz olup, temiz ve mesleğe uygun kıyafetlerle çalışacaklardır.</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4.10)</w:t>
      </w:r>
      <w:r w:rsidRPr="000C0F1F">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Sürücüler, t</w:t>
      </w:r>
      <w:r w:rsidRPr="000C0F1F">
        <w:rPr>
          <w:rFonts w:ascii="Times New Roman" w:eastAsia="Times New Roman" w:hAnsi="Times New Roman" w:cs="Times New Roman"/>
          <w:color w:val="000000" w:themeColor="text1"/>
          <w:sz w:val="24"/>
          <w:szCs w:val="24"/>
          <w:lang w:eastAsia="ar-SA"/>
        </w:rPr>
        <w:t>aşıt içi düzen</w:t>
      </w:r>
      <w:r>
        <w:rPr>
          <w:rFonts w:ascii="Times New Roman" w:eastAsia="Times New Roman" w:hAnsi="Times New Roman" w:cs="Times New Roman"/>
          <w:color w:val="000000" w:themeColor="text1"/>
          <w:sz w:val="24"/>
          <w:szCs w:val="24"/>
          <w:lang w:eastAsia="ar-SA"/>
        </w:rPr>
        <w:t>i</w:t>
      </w:r>
      <w:r w:rsidRPr="000C0F1F">
        <w:rPr>
          <w:rFonts w:ascii="Times New Roman" w:eastAsia="Times New Roman" w:hAnsi="Times New Roman" w:cs="Times New Roman"/>
          <w:color w:val="000000" w:themeColor="text1"/>
          <w:sz w:val="24"/>
          <w:szCs w:val="24"/>
          <w:lang w:eastAsia="ar-SA"/>
        </w:rPr>
        <w:t xml:space="preserve"> sağlanacak, </w:t>
      </w:r>
      <w:r>
        <w:rPr>
          <w:rFonts w:ascii="Times New Roman" w:eastAsia="Times New Roman" w:hAnsi="Times New Roman" w:cs="Times New Roman"/>
          <w:color w:val="000000" w:themeColor="text1"/>
          <w:sz w:val="24"/>
          <w:szCs w:val="24"/>
          <w:lang w:eastAsia="ar-SA"/>
        </w:rPr>
        <w:t>çevre ve trafik kontrolü yapa</w:t>
      </w:r>
      <w:r w:rsidRPr="000C0F1F">
        <w:rPr>
          <w:rFonts w:ascii="Times New Roman" w:eastAsia="Times New Roman" w:hAnsi="Times New Roman" w:cs="Times New Roman"/>
          <w:color w:val="000000" w:themeColor="text1"/>
          <w:sz w:val="24"/>
          <w:szCs w:val="24"/>
          <w:lang w:eastAsia="ar-SA"/>
        </w:rPr>
        <w:t>rak öğrencilerin araca biniş ve inişleri esnasında aracın tam olarak durduğundan ve kaldırıma yanaşıldığından emin olmadan öğrenc</w:t>
      </w:r>
      <w:r>
        <w:rPr>
          <w:rFonts w:ascii="Times New Roman" w:eastAsia="Times New Roman" w:hAnsi="Times New Roman" w:cs="Times New Roman"/>
          <w:color w:val="000000" w:themeColor="text1"/>
          <w:sz w:val="24"/>
          <w:szCs w:val="24"/>
          <w:lang w:eastAsia="ar-SA"/>
        </w:rPr>
        <w:t xml:space="preserve">ilerin iniş ve binişlerine izin vermeyeceklerdir. </w:t>
      </w: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F42B8C">
        <w:rPr>
          <w:rFonts w:ascii="Times New Roman" w:eastAsia="Times New Roman" w:hAnsi="Times New Roman" w:cs="Times New Roman"/>
          <w:b/>
          <w:color w:val="000000" w:themeColor="text1"/>
          <w:sz w:val="24"/>
          <w:szCs w:val="24"/>
          <w:lang w:eastAsia="ar-SA"/>
        </w:rPr>
        <w:t>4.11)</w:t>
      </w:r>
      <w:r>
        <w:rPr>
          <w:rFonts w:ascii="Times New Roman" w:eastAsia="Times New Roman" w:hAnsi="Times New Roman" w:cs="Times New Roman"/>
          <w:color w:val="000000" w:themeColor="text1"/>
          <w:sz w:val="24"/>
          <w:szCs w:val="24"/>
          <w:lang w:eastAsia="ar-SA"/>
        </w:rPr>
        <w:t xml:space="preserve"> Sürücüler, ö</w:t>
      </w:r>
      <w:r w:rsidRPr="000C0F1F">
        <w:rPr>
          <w:rFonts w:ascii="Times New Roman" w:eastAsia="Times New Roman" w:hAnsi="Times New Roman" w:cs="Times New Roman"/>
          <w:color w:val="000000" w:themeColor="text1"/>
          <w:sz w:val="24"/>
          <w:szCs w:val="24"/>
          <w:lang w:eastAsia="ar-SA"/>
        </w:rPr>
        <w:t>ğrencilerin toplanma noktalarından alınarak taşıma merkezi okul/kurumlara taşınması ve taşıma merkezi okul/kurumlardan alınıp ikamet adreslerinin bulunduğu toplama noktalarına ulaştırılması aşamalarında öğrencinin can ve mal güvenliğini tehlikeye a</w:t>
      </w:r>
      <w:r>
        <w:rPr>
          <w:rFonts w:ascii="Times New Roman" w:eastAsia="Times New Roman" w:hAnsi="Times New Roman" w:cs="Times New Roman"/>
          <w:color w:val="000000" w:themeColor="text1"/>
          <w:sz w:val="24"/>
          <w:szCs w:val="24"/>
          <w:lang w:eastAsia="ar-SA"/>
        </w:rPr>
        <w:t>tacak davranışlardan kaçınacak</w:t>
      </w:r>
      <w:r w:rsidRPr="000C0F1F">
        <w:rPr>
          <w:rFonts w:ascii="Times New Roman" w:eastAsia="Times New Roman" w:hAnsi="Times New Roman" w:cs="Times New Roman"/>
          <w:color w:val="000000" w:themeColor="text1"/>
          <w:sz w:val="24"/>
          <w:szCs w:val="24"/>
          <w:lang w:eastAsia="ar-SA"/>
        </w:rPr>
        <w:t>, öğrenciler</w:t>
      </w:r>
      <w:r>
        <w:rPr>
          <w:rFonts w:ascii="Times New Roman" w:eastAsia="Times New Roman" w:hAnsi="Times New Roman" w:cs="Times New Roman"/>
          <w:color w:val="000000" w:themeColor="text1"/>
          <w:sz w:val="24"/>
          <w:szCs w:val="24"/>
          <w:lang w:eastAsia="ar-SA"/>
        </w:rPr>
        <w:t>i</w:t>
      </w:r>
      <w:r w:rsidRPr="000C0F1F">
        <w:rPr>
          <w:rFonts w:ascii="Times New Roman" w:eastAsia="Times New Roman" w:hAnsi="Times New Roman" w:cs="Times New Roman"/>
          <w:color w:val="000000" w:themeColor="text1"/>
          <w:sz w:val="24"/>
          <w:szCs w:val="24"/>
          <w:lang w:eastAsia="ar-SA"/>
        </w:rPr>
        <w:t xml:space="preserve"> kesinlikle işlek ve ana caddelerde karşıdan karşıya geçmek durumunda </w:t>
      </w:r>
      <w:r>
        <w:rPr>
          <w:rFonts w:ascii="Times New Roman" w:eastAsia="Times New Roman" w:hAnsi="Times New Roman" w:cs="Times New Roman"/>
          <w:color w:val="000000" w:themeColor="text1"/>
          <w:sz w:val="24"/>
          <w:szCs w:val="24"/>
          <w:lang w:eastAsia="ar-SA"/>
        </w:rPr>
        <w:t>bırakmayacaklardır.</w:t>
      </w:r>
      <w:r w:rsidRPr="000C0F1F">
        <w:rPr>
          <w:rFonts w:ascii="Times New Roman" w:hAnsi="Times New Roman" w:cs="Times New Roman"/>
        </w:rPr>
        <w:t xml:space="preserve"> </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4.12)</w:t>
      </w:r>
      <w:r w:rsidRPr="000C0F1F">
        <w:rPr>
          <w:rFonts w:ascii="Times New Roman" w:eastAsia="Times New Roman" w:hAnsi="Times New Roman" w:cs="Times New Roman"/>
          <w:color w:val="000000" w:themeColor="text1"/>
          <w:sz w:val="24"/>
          <w:szCs w:val="24"/>
          <w:lang w:eastAsia="ar-SA"/>
        </w:rPr>
        <w:t xml:space="preserve"> Sürücüler araç içerisinde düzeni sağlamak zorundadırlar. Bu görevi yaparken düzene uymayan öğrenciler nezaket kuralları içerisinde uyarılacak, uyarılara rağmen düzeni bozan öğrenciler ile ilgili Araç İçi Uygunsuzluk Formu doldurularak okul Müdürlüğüne teslim edilecektir. </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4.13)</w:t>
      </w:r>
      <w:r w:rsidRPr="000C0F1F">
        <w:rPr>
          <w:rFonts w:ascii="Times New Roman" w:eastAsia="Times New Roman" w:hAnsi="Times New Roman" w:cs="Times New Roman"/>
          <w:color w:val="000000" w:themeColor="text1"/>
          <w:sz w:val="24"/>
          <w:szCs w:val="24"/>
          <w:lang w:eastAsia="ar-SA"/>
        </w:rPr>
        <w:t xml:space="preserve"> Taşımalı eğitim aracının içinde hiçbir şekilde tütün ve tütün ürünü kullanılmayacak, bu tür ürünler öğrencilerin görebileceği yerlerde bulundurulmayacaktır. </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4.14)</w:t>
      </w:r>
      <w:r w:rsidRPr="000C0F1F">
        <w:rPr>
          <w:rFonts w:ascii="Times New Roman" w:eastAsia="Times New Roman" w:hAnsi="Times New Roman" w:cs="Times New Roman"/>
          <w:color w:val="000000" w:themeColor="text1"/>
          <w:sz w:val="24"/>
          <w:szCs w:val="24"/>
          <w:lang w:eastAsia="ar-SA"/>
        </w:rPr>
        <w:t xml:space="preserve"> Taşıma işinde çalışacak sürücülerin il/ilçe milli eğitim müdürlüğü tarafından eğitim-öğretim yılı boyunca yapılması planlanan toplantılar ile Hayat Boyu Öğrenme Genel Müdürlüğüne bağlı halk eğitim merkezlerince düzenlenecek okul servis araç sürücüleri hizmet içi eğitim faaliyetlerine katılması zorunludur. Katılmayan sürücüler devam eden eğitim-öğretim yılı boyunca taşımalı eğitim uygulaması kapsamında çalıştırılmayacaklardır.</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4.15)</w:t>
      </w:r>
      <w:r w:rsidRPr="000C0F1F">
        <w:rPr>
          <w:rFonts w:ascii="Times New Roman" w:eastAsia="Times New Roman" w:hAnsi="Times New Roman" w:cs="Times New Roman"/>
          <w:color w:val="000000" w:themeColor="text1"/>
          <w:sz w:val="24"/>
          <w:szCs w:val="24"/>
          <w:lang w:eastAsia="ar-SA"/>
        </w:rPr>
        <w:t xml:space="preserve"> Taşıma merkezi okul müdürlüğünce düzenlenen ve takibi yapılan puantaj cetvelleri günlük düzenli olarak imzalanacaktır. Günlük puantajda imzası bulunmayan sürücüler o gün taşıma hizmetini sunmamış kabul edilecek ve buna göre işlem tesis edilecektir.</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4.16)</w:t>
      </w:r>
      <w:r w:rsidRPr="000C0F1F">
        <w:rPr>
          <w:rFonts w:ascii="Times New Roman" w:eastAsia="Times New Roman" w:hAnsi="Times New Roman" w:cs="Times New Roman"/>
          <w:color w:val="000000" w:themeColor="text1"/>
          <w:sz w:val="24"/>
          <w:szCs w:val="24"/>
          <w:lang w:eastAsia="ar-SA"/>
        </w:rPr>
        <w:t xml:space="preserve"> Taşıma hizmeti sırasında görüntü ve müzik sistemleri kullanılmayacaktır.</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4.17)</w:t>
      </w:r>
      <w:r w:rsidRPr="000C0F1F">
        <w:rPr>
          <w:rFonts w:ascii="Times New Roman" w:eastAsia="Times New Roman" w:hAnsi="Times New Roman" w:cs="Times New Roman"/>
          <w:color w:val="000000" w:themeColor="text1"/>
          <w:sz w:val="24"/>
          <w:szCs w:val="24"/>
          <w:lang w:eastAsia="ar-SA"/>
        </w:rPr>
        <w:t xml:space="preserve"> Araç sürücüleri taşıma hizmeti sırasında kesinlikle telefon ile görüşmeyecek, acil durumlarda araç uygun bir yere park edilerek görüşme sağlanabilecektir.</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4.18)</w:t>
      </w:r>
      <w:r w:rsidRPr="000C0F1F">
        <w:rPr>
          <w:rFonts w:ascii="Times New Roman" w:eastAsia="Times New Roman" w:hAnsi="Times New Roman" w:cs="Times New Roman"/>
          <w:color w:val="000000" w:themeColor="text1"/>
          <w:sz w:val="24"/>
          <w:szCs w:val="24"/>
          <w:lang w:eastAsia="ar-SA"/>
        </w:rPr>
        <w:t xml:space="preserve"> Öğrencilerin araç içeresinde emniyet kemerleri takılı bir şekilde seyahat etmeleri sağlanacak, öğrencilerin emniyet kemeri takmadan seyahat etmelerine kesinlikle izin verilmeyecektir. Emniyet kemeri takılmaması nedeniyle ortaya çıkabilecek her türlü maddi manevi zararlardan araç sürücüsü sorumlu tutulacaktır.</w:t>
      </w:r>
    </w:p>
    <w:p w:rsidR="00392CDE" w:rsidRPr="000C0F1F" w:rsidRDefault="00392CDE" w:rsidP="00392CDE">
      <w:pPr>
        <w:tabs>
          <w:tab w:val="left" w:pos="142"/>
          <w:tab w:val="left" w:pos="709"/>
        </w:tabs>
        <w:spacing w:after="0" w:line="24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4.19)</w:t>
      </w:r>
      <w:r w:rsidRPr="000C0F1F">
        <w:rPr>
          <w:rFonts w:ascii="Times New Roman" w:eastAsia="Times New Roman" w:hAnsi="Times New Roman" w:cs="Times New Roman"/>
          <w:color w:val="000000" w:themeColor="text1"/>
          <w:sz w:val="24"/>
          <w:szCs w:val="24"/>
          <w:lang w:eastAsia="ar-SA"/>
        </w:rPr>
        <w:t xml:space="preserve"> Taşıma hizmeti esnasında araç içerisine öğrenci haricinde hısım akraba dahi olsa hiçbir sivil vatandaş alınmayacak, hiçbir şekilde eşya ve mal taşıması gerçekleştirilmeyecektir.</w:t>
      </w:r>
    </w:p>
    <w:p w:rsidR="000D5057" w:rsidRDefault="000D5057"/>
    <w:sectPr w:rsidR="000D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DE"/>
    <w:rsid w:val="000D5057"/>
    <w:rsid w:val="00392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50F11-0AB4-4309-979A-084D1AF4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CDE"/>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2023-04-05T05:45:00Z</dcterms:created>
  <dcterms:modified xsi:type="dcterms:W3CDTF">2023-04-05T05:45:00Z</dcterms:modified>
</cp:coreProperties>
</file>